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D2" w:rsidRDefault="005640D2" w:rsidP="005640D2">
      <w:pPr>
        <w:pStyle w:val="1"/>
        <w:pBdr>
          <w:bottom w:val="single" w:sz="6" w:space="0" w:color="666688"/>
        </w:pBdr>
        <w:shd w:val="clear" w:color="auto" w:fill="FFFFFF"/>
        <w:spacing w:before="0" w:beforeAutospacing="0" w:after="300" w:afterAutospacing="0"/>
        <w:rPr>
          <w:color w:val="666688"/>
          <w:sz w:val="36"/>
          <w:szCs w:val="36"/>
        </w:rPr>
      </w:pPr>
      <w:proofErr w:type="spellStart"/>
      <w:r>
        <w:rPr>
          <w:color w:val="666688"/>
          <w:sz w:val="36"/>
          <w:szCs w:val="36"/>
        </w:rPr>
        <w:t>Реквізити</w:t>
      </w:r>
      <w:proofErr w:type="spellEnd"/>
      <w:r>
        <w:rPr>
          <w:color w:val="666688"/>
          <w:sz w:val="36"/>
          <w:szCs w:val="36"/>
        </w:rPr>
        <w:t xml:space="preserve"> </w:t>
      </w:r>
      <w:proofErr w:type="spellStart"/>
      <w:r>
        <w:rPr>
          <w:color w:val="666688"/>
          <w:sz w:val="36"/>
          <w:szCs w:val="36"/>
        </w:rPr>
        <w:t>рахунку</w:t>
      </w:r>
      <w:proofErr w:type="spellEnd"/>
    </w:p>
    <w:p w:rsidR="005640D2" w:rsidRDefault="005640D2" w:rsidP="005640D2">
      <w:pPr>
        <w:pStyle w:val="a3"/>
        <w:shd w:val="clear" w:color="auto" w:fill="FFFFFF"/>
        <w:spacing w:before="0" w:beforeAutospacing="0" w:after="300" w:afterAutospacing="0" w:line="312" w:lineRule="atLeast"/>
        <w:jc w:val="both"/>
        <w:rPr>
          <w:color w:val="555577"/>
          <w:sz w:val="27"/>
          <w:szCs w:val="27"/>
        </w:rPr>
      </w:pPr>
      <w:r>
        <w:rPr>
          <w:color w:val="555577"/>
          <w:sz w:val="27"/>
          <w:szCs w:val="27"/>
          <w:lang w:val="uk-UA"/>
        </w:rPr>
        <w:t>Для зарахування застави, забезпечення позову при поділі майна:</w:t>
      </w:r>
    </w:p>
    <w:p w:rsidR="005640D2" w:rsidRDefault="005640D2" w:rsidP="005640D2">
      <w:pPr>
        <w:shd w:val="clear" w:color="auto" w:fill="FFFFFF"/>
        <w:spacing w:after="300" w:line="312" w:lineRule="atLeast"/>
        <w:jc w:val="both"/>
        <w:rPr>
          <w:color w:val="555577"/>
          <w:sz w:val="27"/>
          <w:szCs w:val="27"/>
        </w:rPr>
      </w:pPr>
      <w:r>
        <w:rPr>
          <w:color w:val="555577"/>
          <w:sz w:val="28"/>
          <w:szCs w:val="28"/>
          <w:lang w:val="uk-UA"/>
        </w:rPr>
        <w:t> Одержувач: </w:t>
      </w:r>
      <w:r>
        <w:rPr>
          <w:rStyle w:val="apple-converted-space"/>
          <w:color w:val="555577"/>
          <w:sz w:val="28"/>
          <w:szCs w:val="28"/>
          <w:lang w:val="uk-UA"/>
        </w:rPr>
        <w:t> </w:t>
      </w:r>
      <w:r>
        <w:rPr>
          <w:color w:val="555577"/>
          <w:sz w:val="28"/>
          <w:szCs w:val="28"/>
          <w:lang w:val="uk-UA"/>
        </w:rPr>
        <w:t> ТУ ДСА</w:t>
      </w:r>
      <w:r>
        <w:rPr>
          <w:rStyle w:val="apple-converted-space"/>
          <w:color w:val="555577"/>
          <w:sz w:val="28"/>
          <w:szCs w:val="28"/>
          <w:lang w:val="uk-UA"/>
        </w:rPr>
        <w:t> </w:t>
      </w:r>
      <w:r>
        <w:rPr>
          <w:color w:val="555577"/>
          <w:sz w:val="28"/>
          <w:szCs w:val="28"/>
          <w:lang w:val="uk-UA"/>
        </w:rPr>
        <w:t>України в Житомирській області</w:t>
      </w:r>
    </w:p>
    <w:p w:rsidR="005640D2" w:rsidRDefault="005640D2" w:rsidP="005640D2">
      <w:pPr>
        <w:shd w:val="clear" w:color="auto" w:fill="FFFFFF"/>
        <w:spacing w:after="300" w:line="312" w:lineRule="atLeast"/>
        <w:jc w:val="both"/>
        <w:rPr>
          <w:color w:val="555577"/>
          <w:sz w:val="27"/>
          <w:szCs w:val="27"/>
        </w:rPr>
      </w:pPr>
      <w:r>
        <w:rPr>
          <w:color w:val="555577"/>
          <w:sz w:val="28"/>
          <w:szCs w:val="28"/>
          <w:lang w:val="uk-UA"/>
        </w:rPr>
        <w:t>Код:</w:t>
      </w:r>
      <w:r>
        <w:rPr>
          <w:rStyle w:val="apple-converted-space"/>
          <w:color w:val="555577"/>
          <w:sz w:val="28"/>
          <w:szCs w:val="28"/>
          <w:lang w:val="uk-UA"/>
        </w:rPr>
        <w:t> </w:t>
      </w:r>
      <w:r>
        <w:rPr>
          <w:color w:val="555577"/>
          <w:sz w:val="28"/>
          <w:szCs w:val="28"/>
          <w:lang w:val="uk-UA"/>
        </w:rPr>
        <w:t>               26278626</w:t>
      </w:r>
    </w:p>
    <w:p w:rsidR="005640D2" w:rsidRDefault="005640D2" w:rsidP="005640D2">
      <w:pPr>
        <w:shd w:val="clear" w:color="auto" w:fill="FFFFFF"/>
        <w:spacing w:after="300" w:line="312" w:lineRule="atLeast"/>
        <w:jc w:val="both"/>
        <w:rPr>
          <w:color w:val="555577"/>
          <w:sz w:val="28"/>
          <w:szCs w:val="28"/>
          <w:lang w:val="en-US"/>
        </w:rPr>
      </w:pPr>
      <w:r>
        <w:rPr>
          <w:color w:val="555577"/>
          <w:sz w:val="28"/>
          <w:szCs w:val="28"/>
          <w:lang w:val="uk-UA"/>
        </w:rPr>
        <w:t>Р/р:</w:t>
      </w:r>
      <w:r>
        <w:rPr>
          <w:rStyle w:val="apple-converted-space"/>
          <w:color w:val="555577"/>
          <w:sz w:val="28"/>
          <w:szCs w:val="28"/>
          <w:lang w:val="uk-UA"/>
        </w:rPr>
        <w:t> </w:t>
      </w:r>
      <w:r>
        <w:rPr>
          <w:color w:val="555577"/>
          <w:sz w:val="28"/>
          <w:szCs w:val="28"/>
          <w:lang w:val="uk-UA"/>
        </w:rPr>
        <w:t>                 </w:t>
      </w:r>
      <w:r>
        <w:rPr>
          <w:color w:val="555577"/>
          <w:sz w:val="28"/>
          <w:szCs w:val="28"/>
          <w:lang w:val="en-US"/>
        </w:rPr>
        <w:t>UA 678201720355249002000000277</w:t>
      </w:r>
    </w:p>
    <w:p w:rsidR="005640D2" w:rsidRPr="005640D2" w:rsidRDefault="005640D2" w:rsidP="005640D2">
      <w:pPr>
        <w:shd w:val="clear" w:color="auto" w:fill="FFFFFF"/>
        <w:spacing w:after="300" w:line="312" w:lineRule="atLeast"/>
        <w:jc w:val="both"/>
        <w:rPr>
          <w:color w:val="555577"/>
          <w:sz w:val="27"/>
          <w:szCs w:val="27"/>
          <w:lang w:val="uk-UA"/>
        </w:rPr>
      </w:pPr>
      <w:r>
        <w:rPr>
          <w:color w:val="555577"/>
          <w:sz w:val="28"/>
          <w:szCs w:val="28"/>
          <w:lang w:val="uk-UA"/>
        </w:rPr>
        <w:t>Банк отримувача ГУ ДКСУ у Житомирській області</w:t>
      </w:r>
    </w:p>
    <w:p w:rsidR="00872E07" w:rsidRDefault="00872E07">
      <w:bookmarkStart w:id="0" w:name="_GoBack"/>
      <w:bookmarkEnd w:id="0"/>
    </w:p>
    <w:sectPr w:rsidR="00872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D2"/>
    <w:rsid w:val="005640D2"/>
    <w:rsid w:val="008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A095"/>
  <w15:chartTrackingRefBased/>
  <w15:docId w15:val="{AB0BED7E-8D31-4173-8DAB-2399C7F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640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0D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semiHidden/>
    <w:unhideWhenUsed/>
    <w:rsid w:val="005640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2020-01-02T06:25:00Z</dcterms:created>
  <dcterms:modified xsi:type="dcterms:W3CDTF">2020-01-02T06:28:00Z</dcterms:modified>
</cp:coreProperties>
</file>